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keepNext/>
        <w:jc w:val="center"/>
        <w:outlineLvl w:val="1"/>
        <w:rPr>
          <w:b/>
          <w:bCs/>
          <w:sz w:val="32"/>
          <w:lang w:eastAsia="ru-RU"/>
        </w:rPr>
      </w:pPr>
      <w:r>
        <w:rPr>
          <w:b/>
          <w:bCs/>
          <w:sz w:val="32"/>
          <w:lang w:eastAsia="ru-RU"/>
        </w:rPr>
        <w:t>РОССИЙСКАЯ ФЕДЕРАЦИЯ</w:t>
      </w:r>
    </w:p>
    <w:p>
      <w:pPr>
        <w:jc w:val="center"/>
        <w:rPr>
          <w:b/>
          <w:bCs/>
          <w:sz w:val="32"/>
          <w:lang w:eastAsia="ru-RU"/>
        </w:rPr>
      </w:pPr>
      <w:r>
        <w:rPr>
          <w:b/>
          <w:bCs/>
          <w:sz w:val="32"/>
          <w:lang w:eastAsia="ru-RU"/>
        </w:rPr>
        <w:t>ЧУКОТСКИЙ АВТОНОМНЫЙ ОКРУГ</w:t>
      </w:r>
    </w:p>
    <w:p>
      <w:pPr>
        <w:keepNext/>
        <w:tabs>
          <w:tab w:val="left" w:pos="0"/>
        </w:tabs>
        <w:outlineLvl w:val="1"/>
        <w:rPr>
          <w:bCs/>
          <w:sz w:val="28"/>
          <w:szCs w:val="28"/>
          <w:lang w:eastAsia="ru-RU"/>
        </w:rPr>
      </w:pPr>
    </w:p>
    <w:p>
      <w:pPr>
        <w:keepNext/>
        <w:jc w:val="center"/>
        <w:outlineLvl w:val="1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городского округа Анадырь</w:t>
      </w:r>
    </w:p>
    <w:p>
      <w:pPr>
        <w:tabs>
          <w:tab w:val="left" w:pos="3135"/>
          <w:tab w:val="center" w:pos="4819"/>
        </w:tabs>
        <w:jc w:val="left"/>
        <w:rPr>
          <w:sz w:val="24"/>
          <w:lang w:eastAsia="ru-RU"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  <w:lang w:eastAsia="ru-RU"/>
        </w:rPr>
      </w:pPr>
      <w:r>
        <w:rPr>
          <w:b/>
          <w:sz w:val="32"/>
          <w:szCs w:val="32"/>
          <w:u w:val="single"/>
          <w:lang w:eastAsia="ru-RU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</w:t>
      </w:r>
      <w:r>
        <w:rPr>
          <w:sz w:val="28"/>
          <w:szCs w:val="28"/>
          <w:lang w:val="en-US" w:eastAsia="ru-RU"/>
        </w:rPr>
        <w:t>XII</w:t>
      </w:r>
      <w:r>
        <w:rPr>
          <w:sz w:val="28"/>
          <w:szCs w:val="28"/>
          <w:lang w:eastAsia="ru-RU"/>
        </w:rPr>
        <w:t xml:space="preserve"> сессия </w:t>
      </w:r>
      <w:r>
        <w:rPr>
          <w:sz w:val="28"/>
          <w:szCs w:val="28"/>
          <w:lang w:val="en-US" w:eastAsia="ru-RU"/>
        </w:rPr>
        <w:t>VI</w:t>
      </w:r>
      <w:r>
        <w:rPr>
          <w:sz w:val="28"/>
          <w:szCs w:val="28"/>
          <w:lang w:eastAsia="ru-RU"/>
        </w:rPr>
        <w:t xml:space="preserve"> созыва)</w:t>
      </w:r>
    </w:p>
    <w:p>
      <w:pPr>
        <w:rPr>
          <w:sz w:val="28"/>
          <w:szCs w:val="28"/>
          <w:lang w:val="en-US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11 июня 2020 года                                                                           № 73</w:t>
      </w:r>
    </w:p>
    <w:p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      </w:r>
          </w:p>
        </w:tc>
      </w:tr>
    </w:tbl>
    <w:p>
      <w:pPr>
        <w:rPr>
          <w:sz w:val="28"/>
          <w:szCs w:val="26"/>
        </w:rPr>
      </w:pPr>
    </w:p>
    <w:p>
      <w:pPr>
        <w:rPr>
          <w:sz w:val="28"/>
          <w:szCs w:val="26"/>
        </w:rPr>
      </w:pPr>
    </w:p>
    <w:p>
      <w:pPr>
        <w:suppressAutoHyphens/>
        <w:spacing w:line="276" w:lineRule="auto"/>
        <w:ind w:firstLine="709"/>
        <w:rPr>
          <w:bCs/>
          <w:sz w:val="28"/>
          <w:szCs w:val="26"/>
        </w:rPr>
      </w:pPr>
      <w:r>
        <w:rPr>
          <w:bCs/>
          <w:sz w:val="28"/>
          <w:szCs w:val="26"/>
        </w:rPr>
        <w:t>Руководствуясь Бюджетным кодексом Российской Федерации, Решением Совета депутатов городского округа Анадырь от 24.04.2008 № 424 «О бюджетном процессе в городском округе Анадырь»,</w:t>
      </w:r>
    </w:p>
    <w:p>
      <w:pPr>
        <w:ind w:firstLine="709"/>
        <w:rPr>
          <w:bCs/>
          <w:sz w:val="26"/>
          <w:szCs w:val="26"/>
        </w:rPr>
      </w:pPr>
    </w:p>
    <w:p>
      <w:pPr>
        <w:rPr>
          <w:b/>
          <w:sz w:val="28"/>
          <w:szCs w:val="26"/>
        </w:rPr>
      </w:pPr>
      <w:r>
        <w:rPr>
          <w:b/>
          <w:sz w:val="28"/>
          <w:szCs w:val="26"/>
        </w:rPr>
        <w:t>Совет депутатов городского округа Анадырь</w:t>
      </w:r>
    </w:p>
    <w:p>
      <w:pPr>
        <w:rPr>
          <w:b/>
          <w:sz w:val="26"/>
          <w:szCs w:val="26"/>
        </w:rPr>
      </w:pPr>
    </w:p>
    <w:p>
      <w:pPr>
        <w:spacing w:line="276" w:lineRule="auto"/>
        <w:rPr>
          <w:b/>
          <w:sz w:val="28"/>
          <w:szCs w:val="26"/>
        </w:rPr>
      </w:pPr>
      <w:r>
        <w:rPr>
          <w:b/>
          <w:sz w:val="28"/>
          <w:szCs w:val="26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2020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>
        <w:rPr>
          <w:sz w:val="28"/>
          <w:szCs w:val="28"/>
          <w:lang w:eastAsia="ru-RU"/>
        </w:rPr>
        <w:t xml:space="preserve">1 768 591,0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городского округа Анадырь в сумме </w:t>
      </w:r>
      <w:r>
        <w:rPr>
          <w:bCs/>
          <w:sz w:val="28"/>
          <w:szCs w:val="36"/>
        </w:rPr>
        <w:t>1 823 543,9</w:t>
      </w:r>
      <w:r>
        <w:rPr>
          <w:sz w:val="28"/>
          <w:szCs w:val="28"/>
        </w:rPr>
        <w:t xml:space="preserve">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дефицит бюджета городского округа Анадырь в сумме </w:t>
      </w:r>
      <w:r>
        <w:rPr>
          <w:sz w:val="28"/>
          <w:szCs w:val="36"/>
        </w:rPr>
        <w:t xml:space="preserve">-54 952,9 </w:t>
      </w:r>
      <w:r>
        <w:rPr>
          <w:sz w:val="28"/>
          <w:szCs w:val="28"/>
        </w:rPr>
        <w:t>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 подпункт 2 пункта 2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«2) общий объём расходов бюджета городского округа Анадырь: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2021 год в сумме 1 501 769,8 тыс. рублей, в том числе общий объем условно утвержденных расходов в сумме 17 368,0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2022 год в сумме 1 535 077,7 тыс. рублей, в том числе общий объем условно утвержденных расходов в сумме 70 842,9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 пункт 9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«9. Утвердить в пределах общего объёма доходов на 2020 год, установленного подпунктом 1 пункта 1 настоящего Решения объём межбюджетных трансфертов, получаемых из окружного бюджета в сумме 1 060 209,9 тыс. рублей».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1.4 пункт19 Решения, подпункт 6 второй абзац изложить в следующей редакции: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«- бюджетных ассигнований в объеме до 1 000,0 тыс. рублей, предусмотренных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5 марта 2015 года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Анадырь»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».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1.5</w:t>
      </w:r>
      <w:r>
        <w:t xml:space="preserve"> </w:t>
      </w:r>
      <w:r>
        <w:rPr>
          <w:sz w:val="28"/>
          <w:szCs w:val="28"/>
        </w:rPr>
        <w:t>в приложении 1 к Решению «Перечень главных администраторов доходов бюджета городского округа Анадырь»</w:t>
      </w:r>
      <w:r>
        <w:rPr>
          <w:bCs/>
          <w:sz w:val="28"/>
          <w:szCs w:val="28"/>
          <w:lang w:eastAsia="ru-RU"/>
        </w:rPr>
        <w:t xml:space="preserve"> после абзаца: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«</w:t>
      </w:r>
    </w:p>
    <w:tbl>
      <w:tblPr>
        <w:tblW w:w="951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433"/>
        <w:gridCol w:w="2977"/>
        <w:gridCol w:w="5103"/>
      </w:tblGrid>
      <w:tr>
        <w:trPr>
          <w:trHeight w:val="311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2 02 45454 04 0000 150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1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433"/>
        <w:gridCol w:w="2977"/>
        <w:gridCol w:w="5103"/>
      </w:tblGrid>
      <w:tr>
        <w:trPr>
          <w:trHeight w:val="311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2 02 45</w:t>
            </w:r>
            <w:r>
              <w:rPr>
                <w:sz w:val="28"/>
                <w:szCs w:val="28"/>
                <w:lang w:val="en-US"/>
              </w:rPr>
              <w:t>303</w:t>
            </w:r>
            <w:r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 в приложении 3 к Решению «Перечень администраторов доходов бюджета городского округа Анадырь - территориальных органов </w:t>
      </w:r>
      <w:r>
        <w:rPr>
          <w:sz w:val="28"/>
          <w:szCs w:val="28"/>
        </w:rPr>
        <w:lastRenderedPageBreak/>
        <w:t xml:space="preserve">(подразделений) федеральных органов государственной власти в соответствии с законодательством Российской Федерации» </w:t>
      </w:r>
      <w:r>
        <w:rPr>
          <w:bCs/>
          <w:sz w:val="28"/>
          <w:szCs w:val="28"/>
          <w:lang w:eastAsia="ru-RU"/>
        </w:rPr>
        <w:t>внести дополнения: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1.6.1 после абзаца: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«</w:t>
      </w:r>
    </w:p>
    <w:p>
      <w:pPr>
        <w:suppressAutoHyphens/>
        <w:ind w:right="-5" w:firstLine="709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5670" w:type="dxa"/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1.6.2 после абзаца: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«</w:t>
      </w:r>
    </w:p>
    <w:p>
      <w:pPr>
        <w:suppressAutoHyphens/>
        <w:ind w:right="-5" w:firstLine="709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024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1 16 11050 01 0000 140</w:t>
            </w:r>
          </w:p>
        </w:tc>
        <w:tc>
          <w:tcPr>
            <w:tcW w:w="5670" w:type="dxa"/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024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lastRenderedPageBreak/>
        <w:t>1.6.3 после абзаца: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1 16 05160 01 0000 140</w:t>
            </w:r>
          </w:p>
        </w:tc>
        <w:tc>
          <w:tcPr>
            <w:tcW w:w="5670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625"/>
        </w:trPr>
        <w:tc>
          <w:tcPr>
            <w:tcW w:w="960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1 16 10129 01 0000 140</w:t>
            </w:r>
          </w:p>
        </w:tc>
        <w:tc>
          <w:tcPr>
            <w:tcW w:w="5670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1.6.4 абзац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p>
      <w:pPr>
        <w:suppressAutoHyphens/>
        <w:ind w:right="-5" w:firstLine="709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1227"/>
        </w:trPr>
        <w:tc>
          <w:tcPr>
            <w:tcW w:w="960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024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1 16 08010 01 0000 140</w:t>
            </w:r>
          </w:p>
        </w:tc>
        <w:tc>
          <w:tcPr>
            <w:tcW w:w="5670" w:type="dxa"/>
            <w:shd w:val="clear" w:color="auto" w:fill="auto"/>
            <w:hideMark/>
          </w:tcPr>
          <w:p>
            <w:pPr>
              <w:spacing w:after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Денежные средства, обращенные в собственность государства на основании обвинительных приговоров судов, подлежащие зачислению в федеральный бюджет 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исключить;</w:t>
      </w:r>
    </w:p>
    <w:p>
      <w:pPr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1.7</w:t>
      </w:r>
      <w:r>
        <w:t xml:space="preserve"> </w:t>
      </w:r>
      <w:r>
        <w:rPr>
          <w:sz w:val="28"/>
          <w:szCs w:val="28"/>
        </w:rPr>
        <w:t xml:space="preserve">в приложении 4 к Решению «Перечень администраторов доходов бюджета городского округа Анадырь - органов государственной власти Чукотского автономного округа в соответствии с законодательством Российской Федерации» </w:t>
      </w:r>
      <w:r>
        <w:rPr>
          <w:bCs/>
          <w:sz w:val="28"/>
          <w:szCs w:val="28"/>
          <w:lang w:eastAsia="ru-RU"/>
        </w:rPr>
        <w:t>после абзаца:</w:t>
      </w: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4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2"/>
        <w:gridCol w:w="3063"/>
        <w:gridCol w:w="4541"/>
      </w:tblGrid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3063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48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2"/>
        <w:gridCol w:w="3063"/>
        <w:gridCol w:w="4541"/>
      </w:tblGrid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3063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spacing w:line="276" w:lineRule="auto"/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1.8 в приложение 5 к Решению «Поступления прогнозируемых доходов по классификации доходов бюджетов на 2020 год» Решения внести следующее изменения и дополнения: 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sz w:val="28"/>
          <w:szCs w:val="26"/>
        </w:rPr>
        <w:t>1.8.1 в абзаце: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1 00 00000 00 0000 000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708 174,3</w:t>
            </w:r>
          </w:p>
        </w:tc>
      </w:tr>
    </w:tbl>
    <w:p>
      <w:pPr>
        <w:ind w:firstLine="708"/>
        <w:jc w:val="left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»</w:t>
      </w:r>
    </w:p>
    <w:p>
      <w:pPr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«708 174,3» заменить цифрами «708 355,8»;</w:t>
      </w:r>
    </w:p>
    <w:p>
      <w:pPr>
        <w:ind w:firstLine="720"/>
        <w:rPr>
          <w:sz w:val="26"/>
          <w:szCs w:val="26"/>
        </w:rPr>
      </w:pP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sz w:val="28"/>
          <w:szCs w:val="26"/>
        </w:rPr>
        <w:t>1.8.2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73 621,8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1 11 05000 00 0000 120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73 621,8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73 774,3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1 11 05000 00 0000 120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73 774,3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1.8.</w:t>
      </w:r>
      <w:r>
        <w:rPr>
          <w:rFonts w:eastAsiaTheme="minorHAnsi"/>
          <w:sz w:val="28"/>
          <w:szCs w:val="26"/>
          <w:lang w:val="en-US"/>
        </w:rPr>
        <w:t>3</w:t>
      </w:r>
      <w:r>
        <w:rPr>
          <w:rFonts w:eastAsiaTheme="minorHAnsi"/>
          <w:sz w:val="28"/>
          <w:szCs w:val="26"/>
        </w:rPr>
        <w:t xml:space="preserve"> после </w:t>
      </w:r>
      <w:r>
        <w:rPr>
          <w:sz w:val="28"/>
          <w:szCs w:val="26"/>
        </w:rPr>
        <w:t>абзаца</w:t>
      </w:r>
      <w:r>
        <w:rPr>
          <w:rFonts w:eastAsiaTheme="minorHAnsi"/>
          <w:sz w:val="28"/>
          <w:szCs w:val="26"/>
        </w:rPr>
        <w:t>:</w:t>
      </w:r>
    </w:p>
    <w:p>
      <w:pPr>
        <w:ind w:firstLine="708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536"/>
        <w:gridCol w:w="1999"/>
      </w:tblGrid>
      <w:tr>
        <w:trPr>
          <w:trHeight w:val="113"/>
          <w:tblHeader/>
        </w:trPr>
        <w:tc>
          <w:tcPr>
            <w:tcW w:w="2977" w:type="dxa"/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1 11 05024 04 0000 120</w:t>
            </w:r>
          </w:p>
        </w:tc>
        <w:tc>
          <w:tcPr>
            <w:tcW w:w="4536" w:type="dxa"/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99" w:type="dxa"/>
            <w:shd w:val="clear" w:color="auto" w:fill="auto"/>
            <w:hideMark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4 055,1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24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1 11 05030 00 0000 120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152,5</w:t>
            </w:r>
          </w:p>
        </w:tc>
      </w:tr>
      <w:tr>
        <w:trPr>
          <w:trHeight w:val="20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lastRenderedPageBreak/>
              <w:t>1 11 05034 04 0000 120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>152,5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1.8.4 </w:t>
      </w:r>
      <w:r>
        <w:rPr>
          <w:sz w:val="28"/>
          <w:szCs w:val="26"/>
        </w:rPr>
        <w:t>в абзаце</w:t>
      </w:r>
      <w:r>
        <w:rPr>
          <w:rFonts w:eastAsiaTheme="minorHAnsi"/>
          <w:sz w:val="28"/>
          <w:szCs w:val="26"/>
        </w:rPr>
        <w:t>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 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3 915,3</w:t>
            </w:r>
          </w:p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rPr>
          <w:sz w:val="24"/>
          <w:szCs w:val="24"/>
          <w:lang w:eastAsia="ru-RU"/>
        </w:rPr>
      </w:pPr>
      <w:r>
        <w:rPr>
          <w:bCs/>
          <w:sz w:val="28"/>
          <w:szCs w:val="26"/>
          <w:lang w:eastAsia="ru-RU"/>
        </w:rPr>
        <w:t>цифры «3 915,3» заменить цифрами «3 944,3»;</w:t>
      </w:r>
    </w:p>
    <w:p>
      <w:pPr>
        <w:ind w:firstLine="720"/>
        <w:rPr>
          <w:rFonts w:eastAsiaTheme="minorHAnsi"/>
          <w:sz w:val="28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1.8.5 после </w:t>
      </w:r>
      <w:r>
        <w:rPr>
          <w:sz w:val="28"/>
          <w:szCs w:val="26"/>
        </w:rPr>
        <w:t>абзаца</w:t>
      </w:r>
      <w:r>
        <w:rPr>
          <w:rFonts w:eastAsiaTheme="minorHAnsi"/>
          <w:sz w:val="28"/>
          <w:szCs w:val="26"/>
        </w:rPr>
        <w:t>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3 915,3</w:t>
            </w:r>
          </w:p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 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1 16 10100 04 0000 140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29,0</w:t>
            </w:r>
          </w:p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</w:p>
        </w:tc>
      </w:tr>
    </w:tbl>
    <w:p>
      <w:pPr>
        <w:ind w:firstLine="720"/>
        <w:rPr>
          <w:rFonts w:eastAsiaTheme="minorHAnsi"/>
          <w:sz w:val="28"/>
          <w:szCs w:val="26"/>
        </w:rPr>
      </w:pPr>
      <w:r>
        <w:rPr>
          <w:sz w:val="28"/>
          <w:szCs w:val="28"/>
        </w:rPr>
        <w:t>»;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1.8.6 </w:t>
      </w:r>
      <w:r>
        <w:rPr>
          <w:sz w:val="28"/>
          <w:szCs w:val="26"/>
        </w:rPr>
        <w:t>абзац</w:t>
      </w:r>
      <w:r>
        <w:rPr>
          <w:rFonts w:eastAsiaTheme="minorHAnsi"/>
          <w:sz w:val="28"/>
          <w:szCs w:val="26"/>
        </w:rPr>
        <w:t>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 xml:space="preserve"> 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1 16 08010 01 0000 140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средства, обращенные в собственность государства на основании обвинительных приговоров судов, подлежащие зачислению в федеральный бюджет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исключить;</w:t>
      </w:r>
    </w:p>
    <w:p>
      <w:pPr>
        <w:ind w:firstLine="720"/>
        <w:rPr>
          <w:rFonts w:eastAsiaTheme="minorHAnsi"/>
          <w:sz w:val="28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1.8.7 </w:t>
      </w:r>
      <w:r>
        <w:rPr>
          <w:sz w:val="28"/>
          <w:szCs w:val="26"/>
        </w:rPr>
        <w:t>в абзаце</w:t>
      </w:r>
      <w:r>
        <w:rPr>
          <w:rFonts w:eastAsiaTheme="minorHAnsi"/>
          <w:sz w:val="28"/>
          <w:szCs w:val="26"/>
        </w:rPr>
        <w:t>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 xml:space="preserve"> 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1 16 10123 01 0000 140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денежных взысканий (штрафов), поступающие в счет по</w:t>
            </w:r>
            <w:r>
              <w:rPr>
                <w:sz w:val="26"/>
                <w:szCs w:val="26"/>
              </w:rPr>
              <w:lastRenderedPageBreak/>
              <w:t>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3 865,3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rPr>
          <w:sz w:val="24"/>
          <w:szCs w:val="24"/>
          <w:lang w:eastAsia="ru-RU"/>
        </w:rPr>
      </w:pPr>
      <w:r>
        <w:rPr>
          <w:bCs/>
          <w:sz w:val="28"/>
          <w:szCs w:val="26"/>
          <w:lang w:eastAsia="ru-RU"/>
        </w:rPr>
        <w:t>цифры «3 865,3» заменить цифрами «3 915,3»;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1.8.8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948 725,2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948 699,9</w:t>
            </w:r>
          </w:p>
        </w:tc>
      </w:tr>
      <w:tr>
        <w:trPr>
          <w:trHeight w:val="609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116 025,2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1 060 235,2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1 060 209,9</w:t>
            </w:r>
          </w:p>
        </w:tc>
      </w:tr>
      <w:tr>
        <w:trPr>
          <w:trHeight w:val="57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183 185,2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1.8.9 абзацы:</w:t>
      </w: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894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0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</w:t>
            </w:r>
          </w:p>
        </w:tc>
      </w:tr>
      <w:tr>
        <w:trPr>
          <w:trHeight w:val="867"/>
        </w:trPr>
        <w:tc>
          <w:tcPr>
            <w:tcW w:w="2903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0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894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147 160,0</w:t>
            </w:r>
          </w:p>
        </w:tc>
      </w:tr>
      <w:tr>
        <w:trPr>
          <w:trHeight w:val="867"/>
        </w:trPr>
        <w:tc>
          <w:tcPr>
            <w:tcW w:w="2903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147 160,0</w:t>
            </w:r>
          </w:p>
        </w:tc>
      </w:tr>
    </w:tbl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1.8.10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41 388,9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</w:t>
      </w:r>
      <w:r>
        <w:rPr>
          <w:sz w:val="26"/>
          <w:szCs w:val="26"/>
        </w:rPr>
        <w:t>41 388,9</w:t>
      </w:r>
      <w:r>
        <w:rPr>
          <w:bCs/>
          <w:sz w:val="28"/>
          <w:szCs w:val="26"/>
          <w:lang w:eastAsia="ru-RU"/>
        </w:rPr>
        <w:t>» заменить цифрами «72 908,4»;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1.8.11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1064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на поддержку отрасли культуры</w:t>
            </w:r>
          </w:p>
        </w:tc>
        <w:tc>
          <w:tcPr>
            <w:tcW w:w="1983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189,2</w:t>
            </w:r>
          </w:p>
        </w:tc>
      </w:tr>
      <w:tr>
        <w:trPr>
          <w:trHeight w:val="575"/>
        </w:trPr>
        <w:tc>
          <w:tcPr>
            <w:tcW w:w="3040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3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189,2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</w:t>
      </w: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исключить;</w:t>
      </w:r>
    </w:p>
    <w:p>
      <w:pPr>
        <w:ind w:firstLine="720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1.8.12 в абзаце: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5" w:type="dxa"/>
        <w:tblInd w:w="93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116"/>
        <w:gridCol w:w="4252"/>
        <w:gridCol w:w="2127"/>
      </w:tblGrid>
      <w:tr>
        <w:trPr>
          <w:trHeight w:val="26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2 02 29999 00 0000 150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24 676,1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</w:p>
    <w:p>
      <w:pPr>
        <w:rPr>
          <w:rFonts w:eastAsia="Calibri"/>
          <w:b/>
          <w:bCs/>
          <w:sz w:val="26"/>
          <w:szCs w:val="26"/>
        </w:rPr>
      </w:pPr>
      <w:r>
        <w:rPr>
          <w:rFonts w:eastAsia="Calibri"/>
          <w:sz w:val="26"/>
          <w:szCs w:val="26"/>
        </w:rPr>
        <w:t>цифры «24 676,1» заменить цифрами «</w:t>
      </w:r>
      <w:r>
        <w:rPr>
          <w:rFonts w:eastAsia="Calibri"/>
          <w:bCs/>
          <w:sz w:val="26"/>
          <w:szCs w:val="26"/>
        </w:rPr>
        <w:t>56 384,8</w:t>
      </w:r>
      <w:r>
        <w:rPr>
          <w:rFonts w:eastAsia="Calibri"/>
          <w:sz w:val="26"/>
          <w:szCs w:val="26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1.8.13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2 02 30000 00 0000 150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Субвенции бюджетам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751 285,8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</w:t>
      </w:r>
      <w:r>
        <w:rPr>
          <w:sz w:val="26"/>
          <w:szCs w:val="26"/>
        </w:rPr>
        <w:t>751 285,8</w:t>
      </w:r>
      <w:r>
        <w:rPr>
          <w:bCs/>
          <w:sz w:val="28"/>
          <w:szCs w:val="26"/>
          <w:lang w:eastAsia="ru-RU"/>
        </w:rPr>
        <w:t>» заменить цифрами «</w:t>
      </w:r>
      <w:r>
        <w:rPr>
          <w:bCs/>
          <w:sz w:val="26"/>
          <w:szCs w:val="26"/>
          <w:lang w:eastAsia="ru-RU"/>
        </w:rPr>
        <w:t>757 476,1»;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1.8.14 абзацы:</w:t>
      </w:r>
    </w:p>
    <w:p>
      <w:pPr>
        <w:ind w:firstLine="720"/>
        <w:rPr>
          <w:bCs/>
          <w:sz w:val="28"/>
          <w:szCs w:val="26"/>
          <w:lang w:val="en-US" w:eastAsia="ru-RU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2 02 35082 00 0000 150</w:t>
            </w:r>
          </w:p>
        </w:tc>
        <w:tc>
          <w:tcPr>
            <w:tcW w:w="4820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86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23 127,1</w:t>
            </w:r>
          </w:p>
        </w:tc>
      </w:tr>
      <w:tr>
        <w:trPr>
          <w:trHeight w:val="113"/>
          <w:tblHeader/>
        </w:trPr>
        <w:tc>
          <w:tcPr>
            <w:tcW w:w="280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2 02 35082 04 0000 150</w:t>
            </w:r>
          </w:p>
        </w:tc>
        <w:tc>
          <w:tcPr>
            <w:tcW w:w="482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23 127,1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2 02 35082 00 0000 150</w:t>
            </w:r>
          </w:p>
        </w:tc>
        <w:tc>
          <w:tcPr>
            <w:tcW w:w="4820" w:type="dxa"/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86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31 532,8</w:t>
            </w:r>
          </w:p>
        </w:tc>
      </w:tr>
      <w:tr>
        <w:trPr>
          <w:trHeight w:val="113"/>
          <w:tblHeader/>
        </w:trPr>
        <w:tc>
          <w:tcPr>
            <w:tcW w:w="2806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2 02 35082 04 0000 150</w:t>
            </w:r>
          </w:p>
        </w:tc>
        <w:tc>
          <w:tcPr>
            <w:tcW w:w="482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86" w:type="dxa"/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31 532,8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»;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1.8.15 абзацы: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2 02 39999 00 0000 150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Прочие субвенции</w:t>
            </w:r>
          </w:p>
        </w:tc>
        <w:tc>
          <w:tcPr>
            <w:tcW w:w="18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720 192,8</w:t>
            </w:r>
          </w:p>
        </w:tc>
      </w:tr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2 02 39999 04 0000 150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  <w:tc>
          <w:tcPr>
            <w:tcW w:w="18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720 192,8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2 02 39999 00 0000 150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Прочие субвенции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717 977,4</w:t>
            </w:r>
          </w:p>
        </w:tc>
      </w:tr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2 02 39999 04 0000 150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субвенции бюджетам городских округов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717 977,4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»;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1.8.16 в абзаце: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2 02 40000 00 0000 150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886" w:type="dxa"/>
            <w:shd w:val="clear" w:color="auto" w:fill="auto"/>
          </w:tcPr>
          <w:p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40 000,0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</w:t>
      </w:r>
      <w:r>
        <w:rPr>
          <w:sz w:val="26"/>
          <w:szCs w:val="26"/>
        </w:rPr>
        <w:t>40 000,0</w:t>
      </w:r>
      <w:r>
        <w:rPr>
          <w:bCs/>
          <w:sz w:val="28"/>
          <w:szCs w:val="26"/>
          <w:lang w:eastAsia="ru-RU"/>
        </w:rPr>
        <w:t>» заменить цифрами «46 640,2»;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1.8.17 после абзаца: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4820"/>
        <w:gridCol w:w="1886"/>
      </w:tblGrid>
      <w:tr>
        <w:trPr>
          <w:trHeight w:val="113"/>
          <w:tblHeader/>
        </w:trPr>
        <w:tc>
          <w:tcPr>
            <w:tcW w:w="2806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2 02 45393 04 0000 150</w:t>
            </w:r>
          </w:p>
        </w:tc>
        <w:tc>
          <w:tcPr>
            <w:tcW w:w="482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8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40 000,0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содержания: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040"/>
        <w:gridCol w:w="4480"/>
        <w:gridCol w:w="2020"/>
      </w:tblGrid>
      <w:tr>
        <w:trPr>
          <w:trHeight w:val="1833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2 02 45303 00 0000 150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  <w:tr>
        <w:trPr>
          <w:trHeight w:val="189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2 02 45303 04 0000 150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1.8.18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1 656 899,5</w:t>
            </w:r>
          </w:p>
        </w:tc>
      </w:tr>
      <w:tr>
        <w:trPr>
          <w:trHeight w:val="315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</w:p>
        </w:tc>
      </w:tr>
      <w:tr>
        <w:trPr>
          <w:trHeight w:val="582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905 613,7</w:t>
            </w:r>
          </w:p>
        </w:tc>
      </w:tr>
      <w:tr>
        <w:trPr>
          <w:trHeight w:val="1006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748 199,6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1 768 591,0</w:t>
            </w:r>
          </w:p>
        </w:tc>
      </w:tr>
      <w:tr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</w:p>
        </w:tc>
      </w:tr>
      <w:tr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1 011 114,9</w:t>
            </w:r>
          </w:p>
        </w:tc>
      </w:tr>
      <w:tr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755 021,3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1.9 </w:t>
      </w:r>
      <w:r>
        <w:rPr>
          <w:sz w:val="28"/>
          <w:szCs w:val="28"/>
        </w:rPr>
        <w:t>Приложение 7 «</w:t>
      </w:r>
      <w:r>
        <w:rPr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2020 год и на плановый период 2021 и 2022 годов» изложить в следующей редакции:</w:t>
      </w: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lastRenderedPageBreak/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center"/>
        <w:rPr>
          <w:b/>
          <w:bCs/>
          <w:sz w:val="28"/>
          <w:szCs w:val="28"/>
          <w:lang w:eastAsia="ru-RU"/>
        </w:rPr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2020 год и на плановый период 2021 и 2022 годов</w:t>
      </w:r>
    </w:p>
    <w:p>
      <w:pPr>
        <w:ind w:right="-426"/>
        <w:jc w:val="right"/>
        <w:rPr>
          <w:b/>
          <w:bCs/>
          <w:sz w:val="28"/>
          <w:szCs w:val="28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567"/>
        <w:gridCol w:w="567"/>
        <w:gridCol w:w="1134"/>
        <w:gridCol w:w="709"/>
        <w:gridCol w:w="1134"/>
        <w:gridCol w:w="1209"/>
        <w:gridCol w:w="1201"/>
      </w:tblGrid>
      <w:tr>
        <w:trPr>
          <w:trHeight w:val="33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ВР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Сумма на</w:t>
            </w:r>
          </w:p>
        </w:tc>
      </w:tr>
      <w:tr>
        <w:trPr>
          <w:trHeight w:val="33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2020 год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2022 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65"/>
        <w:gridCol w:w="474"/>
        <w:gridCol w:w="562"/>
        <w:gridCol w:w="1306"/>
        <w:gridCol w:w="673"/>
        <w:gridCol w:w="1170"/>
        <w:gridCol w:w="1118"/>
        <w:gridCol w:w="1256"/>
      </w:tblGrid>
      <w:tr>
        <w:trPr>
          <w:trHeight w:val="330"/>
          <w:tblHeader/>
          <w:jc w:val="center"/>
        </w:trPr>
        <w:tc>
          <w:tcPr>
            <w:tcW w:w="340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118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256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1 823 543,9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 xml:space="preserve"> 1 501 769,8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1 535 077,7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17 368,0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70 842,9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80 327,5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79 272,0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81 038,3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40 109,2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39 103,7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40 870,0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25 204,4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25 204,4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25 204,4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678,9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678,9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678,9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24 525,5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23 275,5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24 013,7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24 821,2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</w:t>
            </w:r>
            <w:r>
              <w:lastRenderedPageBreak/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23 169,3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23 867,5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24 675,0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1 250,0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1 250,0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Резервные фонды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6 137,1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8 767,7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7 730,0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7 798,8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7 767,8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6 713,3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6 713,3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 xml:space="preserve"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</w:t>
            </w:r>
            <w:r>
              <w:lastRenderedPageBreak/>
              <w:t>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7 266,8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7 266,8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Инвентаризация, учет и оценка объектов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2 148,0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2 148,0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3 616,2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3 616,2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НАЦИОНАЛЬНАЯ ЭКОНОМИКА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31 436,4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31 436,4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31 436,4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Транспорт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0310183020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0310183020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вопросы в области национальной экономики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1 493,0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1 493,0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1 493,0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Образование, оценка и распоряжение земельными участками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0120181010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0120181010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субсидии на реализацию бизнес-проектов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0330183040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0330183040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 xml:space="preserve">Основное мероприятие "Обеспечение деятельности Управления финансов, экономики и имущественных </w:t>
            </w:r>
            <w:r>
              <w:lastRenderedPageBreak/>
              <w:t>отношений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Пенсионное обеспечение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Пенсионное обеспечение муниципальных служащих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82Д0000000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Доплата к трудовой пенсии муниципальным служащим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82Д0000120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82Д0000120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647 869,0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359 503,0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337 160,5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154 777,0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130 993,3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135 802,4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Глава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8010000030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6 949,4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7 437,1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8010000030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6 949,4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7 437,1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59 871,4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1 595,2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1 595,2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1 595,2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1 595,2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1 595,2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58 276,2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58 276,2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53 979,3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55 469,9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57 347,8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53 539,4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55 030,0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56 907,9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297,4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1 514,8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1 479,7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1 609,9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1 514,8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1 479,7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1 609,9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 xml:space="preserve">Компенсация расходов на оплату стоимости проезда и провоза багажа </w:t>
            </w:r>
            <w:r>
              <w:lastRenderedPageBreak/>
              <w:t>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2 210,0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2 210,0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8020043010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8020043010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административных комиссий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8020043040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484,0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8020043040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484,0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Судебная система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8290051200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8290051200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87 747,3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65 897,3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66 283,5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0420284010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0420284010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10 298,6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7 059,1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7 445,3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10 298,6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7 059,1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7 445,3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4 831,5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3 600,2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4 831,5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3 600,2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1000180373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1000180373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5 467,1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8020000260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8020000260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59 028,5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59 028,5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58 348,5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51 291,4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51 291,4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26 634,9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26 634,9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26 634,9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29 857,8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22 800,7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22 800,7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1 855,8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1 855,8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1 855,8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Пожертвование в Негосударственный благотворительный Фонд "Возрождение"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Предотвращение распространения новой коронавирусной инфекции и обеспечение готовности обсерваторов в городском округе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Членские взносы в АЭВ "Союз городов Заполярья и Крайнего Севера"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8290020112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8290020112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6 214,6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6 231,6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6 321,1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Органы юстиции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3 772,9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</w:t>
            </w:r>
            <w: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3 607,8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3 707,8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3 807,8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71,6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2 441,7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"Анадырь - безопасный город на 2018-2022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2 441,7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0200182010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0200182010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0200282020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0200282020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НАЦИОНАЛЬНАЯ ЭКОНОМИКА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175 002,1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Дорожное хозяйство (дорожные фонды)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175 002,1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175 002,1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175 002,1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94 803,4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732,5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732,5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Обслуживание улично-дорожной сети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0520385071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93 770,9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0520385071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93 770,9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Обеспечение противопожарных проездов в зимний период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0520385078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0520385078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0520600000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19 878,1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Обустройство грунтовых проездов между участками ИЖС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0520685068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19 878,1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0520685068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19 878,1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0520700000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Капитальный ремонт и ремонт автомобильных дорог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0520785072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0520785072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052R100000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052R153932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052R153932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ЖИЛИЩНО-КОММУНАЛЬНОЕ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275 346,5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61 511,8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71 245,8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Жилищное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18 037,8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жилищного фонда для специалистов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0430300000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Приобретение жилья на вторичном рынке для обеспечения жилыми помещениями специалистов, нуждающихся в улучшении жилищных условий в порядке софинансирования, средства бюджета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0430384033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0430384033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17 837,8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17 837,8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"Ремонт жилого фонда"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17 837,8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Выполнение работ по ремонту муниципального жилого фонда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0510285022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661,8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0510285022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661,8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1 162,1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0510285032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17 126,0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0510285032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17 126,0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Оказание содействия в осуществлении капитального ремонта многоквартирных домов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0510485021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0510485021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Коммунальное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166 324,2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160 704,2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96 200,0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96 200,0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субсидии Муниципальному предприятию городского округа Анадырь "Городское коммунальное хозяйство" на финансовое оздоровление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Субсидии управляющим организациям на ремонт фасадов многоквартирных домов на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13 200,0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0510385033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13 200,0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59 392,7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57 697,7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Развитие инфраструктуры индивидуального жилищного строительства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0520185067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57 697,7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0520185067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1 625,3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0520185067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56 072,4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1 695,0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проектной и сметной документации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595,0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проектно-изыскательской документации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0520285074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0520285074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Проведение термометрического наблюдения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0520285076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0520285076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5 111,5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"Мероприятия по энергосбережению"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5 111,5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Капитальный ремонт кабельных и воздушных линий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2 426,4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2 426,4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Строительный контроль объектов электроснабжения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Обследование объектов электросетевого хозяйства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Реконструкция кабельных и воздушных линий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2 365,1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0530185046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2 365,1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"Охрана окружающей среды в городском округе Анадырь на 2015-2023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"Строительство полигона твердых бытовых отходов и очистных сооружений на территории городского округа Анадырь на 2015-2023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"Строительство полигона твердых бытовых отходов"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Устройство шлагбаума на свалке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0810188011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0810188011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Мероприятия по ликвидации свалок бытовых отходов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0810188030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0810188030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Благоустройство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76 903,9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47 214,0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53 937,6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61 554,1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32 973,1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39 098,6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61 554,1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32 973,1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39 098,6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44 338,7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16 362,8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17 481,2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0520166369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27 424,3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0520166369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27 424,3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2 543,1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2 324,1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2 543,1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2 324,1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Ремонт остановочных павильонов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933,4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933,4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Обустройство мест массового отдыха при проведении новогодних праздников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937,2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983,3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1 047,4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937,2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983,3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1 047,4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Содержание памятников и скульптурных композиций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1 037,7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1 037,7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Благоустройство территории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0520185059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Ремонт ограждений мусорных площадок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583,2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583,2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Софинансирование проектов инициативного бюджетирования в 2020 году,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05201S2100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9 497,4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05201S2100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9 497,4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Софинансирование проектов инициативного бюджетирования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05201S210М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403,8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05201S210М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403,8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1 524,2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Разработка проектной и сметной документации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1 524,2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1 524,2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"Уличное освещение"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14 579,7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15 686,5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15 892,0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8 801,9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11 606,5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11 812,0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8 801,9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11 606,5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11 812,0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1 780,0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1 780,0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Замена светильников уличного освещения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3 997,8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0520485066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3 997,8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1 111,5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0520585064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1 111,5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0520585064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1 111,5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15 349,8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14 240,9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14 839,0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современной городской среды"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1 108,9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Благоустройство дворовых и общественных территорий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0900189011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1 108,9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0900189011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1 108,9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090F200000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14 240,9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14 240,9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14 839,0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090F255550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14 240,9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14 240,9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14 839,0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090F255550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14 240,9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14 240,9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14 839,0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14 080,6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44,9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14 035,7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0510185020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0510185020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"Обеспечение питьевой водой населения"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Субсидии на софинансирование расходных обязательств по исполнению полномочий органов местного самоуправления в сфере водоснабжения и водоотведения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0510542290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0510542290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0520800000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документов территориального планирования и градостроительного зонирования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05208S2520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05208S2520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Разработка документов территориального планирования и градостроительного зонирования за счет средств бюджета городского округа Анадырь, в порядке софинансирования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05208S252М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05208S252М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ЗДРАВООХРАНЕНИЕ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Санитарно-эпидемиологическое благополучие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Организация мероприятий при осуществлении деятельности по обращению с животными без владельцев за счет субвенции из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0520543080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0520543080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34 464,7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12 055,4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17 656,9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Социальное обеспечение населения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2 931,9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0410300000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по обеспечению жильем молодых семей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04103L4970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04103L4970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8290020289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8290020289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Охрана семьи и детства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31 532,8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31 532,8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31 532,8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31 532,8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04201R082Д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4 547,8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4 609,4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3 499,3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04201R082Д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4 547,8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4 609,4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3 499,3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04201Z082Д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26 985,0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10 955,7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04201Z082Д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26 985,0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10 955,7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1 080 078,4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1 030 572,0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1 030 330,8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24 402,9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24 802,0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24 802,0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3 402,8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8290043020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8290043020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21 000,1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21 485,3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21 485,3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20 756,5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20 756,5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20 756,5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20 106,5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20 819,7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20 819,7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17 760,5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18 473,7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18 473,7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2 343,0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2 343,0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2 343,0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913 444,2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866 102,2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870 439,9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Дошкольное 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389 320,1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389 244,0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389 244,0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389 244,0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 детских дошкольных учреждений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07101М9901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57 634,1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07101М9901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57 634,1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07101С9901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07101С9901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Общее 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334 471,3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241,5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199,5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199,5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334 229,8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334 229,8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334 229,8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6 580,0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6 580,0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0720153031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6 640,2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0720153031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6 640,2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Организация бесплатного горячего питания для обучающихся, осваивающих образовательные программы начального общего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07201L3040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07201L3040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2 215,4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07201М9902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40 995,1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07201М9902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40 995,1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 xml:space="preserve">Расходы на обеспечение деятельности (оказание услуг) школ - детских садов, школ начальных, неполных </w:t>
            </w:r>
            <w:r>
              <w:lastRenderedPageBreak/>
              <w:t>средних и средних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07201С9902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277 799,1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07201С9902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277 799,1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Федеральный проект "Успех каждого ребенка"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072E200000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072E25097Д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072E25097Д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Дополнительное образование детей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146 430,9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Федеральный проект "Культурная среда"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061A100000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061A1R5191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061A1R5191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145 420,8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145 137,8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145 137,8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3 220,0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3 220,0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07301М9904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27 982,3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07301М9904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27 982,3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07301С9904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07301С9904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по поддержке творчества обучающихся инженерной направленности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07404S2440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07404S2440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по поддержке творчества обучающихся инженерной направленности за счет средств бюджета городского округа Анадырь в порядке софинансирования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07404S244М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07404S244М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Молодежная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10 981,3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10 981,3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10 981,3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9 435,3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6 348,0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6 348,0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07501S2150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3 387,3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07501S2150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3 387,3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07501S215Д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6 048,0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07501S215Д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6 048,0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1 546,0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1 546,0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976,0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976,0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976,0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Другие вопросы в области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32 240,6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32 240,6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32 240,6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3 190,4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0740187010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0740187010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направленных на поддержку кадетского движения в городском округе Анадырь,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07401S242М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Выплаты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07401S2630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07401S2630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07401S263М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07401S263М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1 199,1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0740287030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1 149,1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0740287030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1 149,1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Проведение педагогической конференции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0740287031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0740287031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0740387033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0740387033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28 415,2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Оснащение детских площадок МБДОУ дс "Золотой ключик"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0740587078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10 087,9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0740587078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10 087,9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Выполнение ремонтных работ в муниципальных образовательных организациях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07405S227Д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18 144,0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07405S227Д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18 144,0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Выполнение ремонтных работ в муниципальных образовательных орга</w:t>
            </w:r>
            <w:r>
              <w:lastRenderedPageBreak/>
              <w:t>низациях городского округа Анадырь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07405S227М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07405S227М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КУЛЬТУРА, КИНЕМАТОГРАФИЯ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118 343,7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Культура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118 343,7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223,4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118 120,3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118 120,3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112 670,3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109 802,8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109 802,8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lastRenderedPageBreak/>
              <w:t>Расходы на обеспечение деятельности (оказание услуг) муниципальных библиотек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06101М9908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41 692,5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06101М9908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41 692,5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Расходы на обеспечение деятельности (оказание услуг) муниципальных дворцов и домов культуры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06101М9910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69 177,8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06101М9910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69 177,8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</w:pPr>
            <w:r>
              <w:t>0610200000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0610286010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5 450,0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0610286010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0610286010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Федеральный проект "Культурная среда"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061A100000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Государственная поддержка отрасли культуры (создание модельных муниципальных библиотек)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061A154540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08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061A154540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СОЦИАЛЬНАЯ ПОЛИТИКА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20 292,1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20 308,9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20 832,0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Охрана семьи и детства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0700000000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0710000000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0710100000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071014309Д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04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071014309Д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600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Другие вопросы в области социальной политики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16 111,0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16 127,8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16 650,9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408,5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15 702,5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16 127,8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16 650,9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14 852,5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15 277,8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15 800,9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14 792,5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15 217,8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15 740,9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0610310110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350,0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0630200000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Организация выездов в тундру для сбора дикоросов для граждан пожилого возраста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0630286078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0630286078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0630300000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Проведение акции по поздравлению долгожителей с юбилейными датами - 70, 80, 90, 100 лет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0630386079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0630386079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Организация календарных праздничных мероприятий для граждан пожилого возраста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0630386080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10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0630386080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ФИЗИЧЕСКАЯ КУЛЬТУРА И СПОРТ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3 595,5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Физическая культура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3 595,5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3 595,5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3 595,5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3 393,4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3 704,1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3 704,1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Проведение спортивно-массовых мероприятий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0620186020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1 163,0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0620186020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1 163,0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0620186030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2 230,4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0620186030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2 230,4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Федеральный проект "Спорт - норма жизни"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062P500000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Проведение массовых физкультурных мероприятий среди различных категорий населения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062P542390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804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11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01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062P542390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202,1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Избирательная комиссия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Обеспечение проведения выборов и референдумов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Избирательная комиссия городского округа Анадырь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обеспечение деятельности членов Избирательной комиссии городского округа Анадырь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8410000090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3 195,6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3 308,2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3 425,0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8410000090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3 195,6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3 308,2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3 425,0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767,0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767,0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767,0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766,0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766,0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766,0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853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07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8410010110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Совет депутатов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11 306,4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10 909,6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11 513,2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11 306,4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10 909,6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11 513,2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6 252,0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5 963,4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6 250,6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63,3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Совет депутатов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6 188,7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5 963,4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6 250,6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Депутаты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3 617,7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3 561,1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оплату труда, с учетом начислений, и социальные выплаты депутатам городского округа Анадырь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8310000060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3 507,7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3 451,1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8310000060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3 507,7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3 451,1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Обеспечение деятельности Совета депутатов городского округа Анадырь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8320000000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2 571,0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2 629,1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2 689,5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8320000110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2 571,0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2 629,1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2 689,5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8320000110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1 693,0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1 751,1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1 811,5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8320000110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876,0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876,0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876,0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03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8320000110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800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2,0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5 054,4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0110100113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120,6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Контрольно-счетный отдел Совета депутатов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8500000000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4 933,8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8510000000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4 933,8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4 823,8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5 152,6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4 790,8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5 119,6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8510000110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33,0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</w:pPr>
            <w:r>
              <w:t>856</w:t>
            </w: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</w:pPr>
            <w:r>
              <w:t>01</w:t>
            </w: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</w:pPr>
            <w:r>
              <w:t>06</w:t>
            </w: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</w:pPr>
            <w:r>
              <w:t>8510010110</w:t>
            </w: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</w:tbl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32"/>
          <w:szCs w:val="28"/>
        </w:rPr>
      </w:pPr>
      <w:r>
        <w:rPr>
          <w:rFonts w:eastAsiaTheme="minorHAnsi"/>
          <w:sz w:val="28"/>
          <w:szCs w:val="26"/>
        </w:rPr>
        <w:t xml:space="preserve">1.10 </w:t>
      </w:r>
      <w:r>
        <w:rPr>
          <w:sz w:val="28"/>
          <w:szCs w:val="26"/>
        </w:rPr>
        <w:t>Приложение 8 «</w:t>
      </w:r>
      <w:r>
        <w:rPr>
          <w:bCs/>
          <w:sz w:val="28"/>
          <w:szCs w:val="26"/>
          <w:lang w:eastAsia="ru-RU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2020 год» 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</w:pPr>
    </w:p>
    <w:p>
      <w:pPr>
        <w:pStyle w:val="4"/>
        <w:jc w:val="righ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</w:t>
      </w:r>
      <w:r>
        <w:rPr>
          <w:rFonts w:ascii="Times New Roman" w:hAnsi="Times New Roman"/>
          <w:b w:val="0"/>
          <w:u w:val="none"/>
        </w:rPr>
        <w:t>Приложение 8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2020 год</w:t>
      </w:r>
    </w:p>
    <w:p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134"/>
        <w:gridCol w:w="1276"/>
        <w:gridCol w:w="1559"/>
        <w:gridCol w:w="1276"/>
        <w:gridCol w:w="1304"/>
        <w:gridCol w:w="1560"/>
      </w:tblGrid>
      <w:tr>
        <w:trPr>
          <w:trHeight w:val="99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>
      <w:pPr>
        <w:rPr>
          <w:sz w:val="6"/>
          <w:szCs w:val="6"/>
        </w:rPr>
      </w:pPr>
    </w:p>
    <w:tbl>
      <w:tblPr>
        <w:tblW w:w="15305" w:type="dxa"/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330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1 823 543,9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946 519,2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847 116,7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29 908,0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1 656 505,9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798 154,8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832 227,9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26 123,2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43 874,9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43 874,9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35 615,1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35 615,1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11 039,6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11 039,6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0110100113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1 681,3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1 681,3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799,5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6 137,1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6 137,1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199,5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408,5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24 575,5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24 575,5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23 169,3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23 169,3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8 259,8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8 259,8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7 266,8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7 266,8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2 148,0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2 148,0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"Анадырь - безопасный город на 2018-2022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 на реализацию бизнес-проектов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40 801,5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6 786,0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28 292,5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5 723,0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37 999,6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31 532,8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27 348,9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4 547,8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04201Z082Д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26 985,0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Инвентаризация, учет и оценка муниципального жилищного фонда (Закупка товаров, работ и </w:t>
            </w:r>
            <w:r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0420284010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жилищного фонда для специалистов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 в порядке софинансирования, средства бюджета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0430384033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431 198,0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374 636,5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56 561,5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122 523,5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122 523,5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0510185020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17 837,8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17 837,8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0510285022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661,8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661,8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0510285032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17 126,0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17 126,0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96 200,0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96 200,0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финансовое оздоровление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0510385031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управляющим организациям на ремонт фасадов многоквартирных домов на территории городского округа Анадырь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0510385033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303 563,0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247 001,5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56 561,5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102 036,4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92 539,0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9 497,4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Развитие инфраструктуры индивидуального жилищного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1 625,3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1 625,3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Развитие инфраструктуры индивидуального жилищного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0520185067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56 072,4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56 072,4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0520166369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27 424,3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27 424,3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2 543,1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2 543,1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937,2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1 037,7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1 037,7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Ремонт ограждений мусорных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0520185075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583,2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Софинансирование проектов инициативного бюджетирования в 2020 году,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05201S2100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9 497,4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9 497,4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Софинансирование проектов инициативного бюджетирования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05201S210М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403,8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3 219,2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3 219,2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проектно-изыскательской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0520285074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термометрического 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0520285076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1 524,2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1 524,2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94 803,4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94 803,4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93 770,9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93 770,9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противопожарных проездов в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14 579,7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14 579,7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8 801,9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8 801,9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Замена светильников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3 997,8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3 997,8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3 175,6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1 111,5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субвенции из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0520543080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0520600000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19 878,1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19 878,1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Обустройство грунтовых проездов между участками ИЖС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0520685068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19 878,1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19 878,1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0520785072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5 550,0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документов территориального планирования и градостроительного зонирования за счет средств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05208S2520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документов территориального планирования и градостроительного зонирования за счет средств бюджета городского округа Анадырь, в порядке софинансирования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05208S252М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</w:t>
            </w:r>
            <w:r>
              <w:rPr>
                <w:sz w:val="26"/>
                <w:szCs w:val="26"/>
                <w:lang w:eastAsia="ru-RU"/>
              </w:rPr>
              <w:lastRenderedPageBreak/>
              <w:t>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052R153932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5 111,5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5 111,5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кабельных и воздушных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2 426,4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2 426,4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Обследование объектов электросетевого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2 365,1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2 365,1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138 428,4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137 228,4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134 332,9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133 332,9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112 670,3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112 670,3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41 692,5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41 692,5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69 177,8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69 177,8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15 202,5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15 202,5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14 792,5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14 792,5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061A1R5191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3 595,5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3 395,5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3 393,4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3 393,4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2 230,4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2 230,4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физкультурных мероприятий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062P542390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202,1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0630286078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937 054,1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184 520,9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745 893,0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393 425,1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68 954,1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393 425,1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68 954,1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57 634,1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57 634,1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334 229,8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47 575,1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334 229,8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47 575,1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6 580,0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6 580,0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36"/>
                <w:szCs w:val="3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0720153031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6 640,2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Организация бесплатного горячего питания для обучающихся, осваивающих образовательные программы начального общего образования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07201L3040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40 995,1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40 995,1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277 799,1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277 799,1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145 137,8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31 202,3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145 137,8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31 202,3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учреждений по внешкольной работе с </w:t>
            </w:r>
            <w:r>
              <w:rPr>
                <w:sz w:val="26"/>
                <w:szCs w:val="26"/>
                <w:lang w:eastAsia="ru-RU"/>
              </w:rPr>
              <w:lastRenderedPageBreak/>
              <w:t>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07301М9904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27 982,3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27 982,3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53 280,1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31 856,1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3 190,4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190,4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направленных на поддержку кадетского движения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Выплаты специалистам муниципальных образовательных организаций денежной компенсации </w:t>
            </w:r>
            <w:r>
              <w:rPr>
                <w:sz w:val="26"/>
                <w:szCs w:val="26"/>
                <w:lang w:eastAsia="ru-RU"/>
              </w:rPr>
              <w:lastRenderedPageBreak/>
              <w:t>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07401S2630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07401S263М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педагогической конференции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07404S2440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Реализация мероприятий по поддержке творчества обучающихся инженерной направленности </w:t>
            </w:r>
            <w:r>
              <w:rPr>
                <w:sz w:val="26"/>
                <w:szCs w:val="26"/>
                <w:lang w:eastAsia="ru-RU"/>
              </w:rPr>
              <w:lastRenderedPageBreak/>
              <w:t>за счет средств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07404S244М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28 415,2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10 271,2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18 144,0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Оснащение детских площадок МБДОУ дс "Золотой ключик"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0740587078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образовательных организациях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07405S227Д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18 144,0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18 144,0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07405S227М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183,3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20 756,5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20 756,5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</w:t>
            </w:r>
            <w:r>
              <w:rPr>
                <w:sz w:val="26"/>
                <w:szCs w:val="26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0740610110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17 760,5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17 760,5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10 981,3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9 435,3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3 387,3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3 387,3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3 387,3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на 2015-2023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"Строительство полигона твердых бытовых отходов"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Устройство шлагбаума на свалке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0810188011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15 349,8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1 308,9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1 108,9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1 108,9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Благоустройство дворовых и общественных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0900189011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1 108,9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1 108,9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14 240,9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14 240,9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11 314,1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11 314,1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11 314,1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11 314,1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5 847,0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5 847,0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5 467,1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167 038,0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148 364,4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14 888,8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3 784,8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69 121,5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64 863,5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3 685,9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7 059,4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7 059,4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6 949,4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6 949,4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62 062,1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57 804,1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3 685,9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</w:t>
            </w:r>
            <w:r>
              <w:rPr>
                <w:sz w:val="26"/>
                <w:szCs w:val="2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53 539,4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53 539,4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297,4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1 514,8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1 514,8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</w:t>
            </w:r>
            <w:r>
              <w:rPr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8020043010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3 607,8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78,1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отдельных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59 028,5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59 028,5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59 028,5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59 028,5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29 857,8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29 857,8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23 802,9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9 387,3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15 071,0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Пожертвование в Негосударственный благотворительный Фонд "Возрождение"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Предотвращение распространения новой коронавирусной инфекции и обеспечение готовности обсерваторов в городском округе Анадырь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8290020011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</w:t>
            </w:r>
            <w:r>
              <w:rPr>
                <w:sz w:val="26"/>
                <w:szCs w:val="26"/>
                <w:lang w:eastAsia="ru-RU"/>
              </w:rPr>
              <w:lastRenderedPageBreak/>
              <w:t>Анадырь"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8290020289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Пенсионное обеспечение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6 188,7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6 188,7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2 571,0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3 195,6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3 195,6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4 790,8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4 790,8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spacing w:line="276" w:lineRule="auto"/>
        <w:ind w:firstLine="709"/>
        <w:rPr>
          <w:sz w:val="26"/>
          <w:szCs w:val="26"/>
        </w:rPr>
      </w:pP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1.11 приложение 9 к Решению «Распределение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2021 год» изложить в следующей редакции: </w:t>
      </w:r>
    </w:p>
    <w:p>
      <w:pPr>
        <w:keepNext/>
        <w:jc w:val="right"/>
        <w:outlineLvl w:val="3"/>
        <w:rPr>
          <w:bCs/>
          <w:sz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«Приложение 9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2021 год</w:t>
      </w:r>
    </w:p>
    <w:p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134"/>
        <w:gridCol w:w="1276"/>
        <w:gridCol w:w="1559"/>
        <w:gridCol w:w="1276"/>
        <w:gridCol w:w="1304"/>
        <w:gridCol w:w="1560"/>
      </w:tblGrid>
      <w:tr>
        <w:trPr>
          <w:trHeight w:val="99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>
      <w:pPr>
        <w:rPr>
          <w:sz w:val="6"/>
          <w:szCs w:val="6"/>
        </w:rPr>
      </w:pP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330"/>
          <w:tblHeader/>
        </w:trPr>
        <w:tc>
          <w:tcPr>
            <w:tcW w:w="566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9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33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1 501 769,8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696 300,1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736 509,0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68 960,7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17 368,0   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17 368,0   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1 335 741,1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538 055,7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732 620,2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65 065,2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39 080,0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39 080,0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31 873,7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31 873,7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24 373,7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24 373,7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23 867,5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23 867,5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145,4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7 206,3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7 206,3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6 213,3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6 213,3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1 011,0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1 011,0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1 586,1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1 586,1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"Анадырь - безопасный город на 2018-2022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 на реализацию бизнес-проектов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18 222,2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6 712,8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5 204,2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6 305,2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3 081,9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1 140,1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1 695,8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3 081,9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1 140,1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1 695,8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3 081,9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1 140,1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1 695,8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15 140,3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4 609,4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8 673,5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4 609,4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</w:t>
            </w:r>
            <w:r>
              <w:rPr>
                <w:sz w:val="26"/>
                <w:szCs w:val="26"/>
                <w:lang w:eastAsia="ru-RU"/>
              </w:rPr>
              <w:lastRenderedPageBreak/>
              <w:t>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04201R082Д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4 609,4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4 609,4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04201Z082Д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4 064,1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195 981,8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153 917,7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11 697,8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11 697,8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0510185020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1 212,1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1 212,1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0510285022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1 162,1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1 162,1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0510400000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Оказание содействия в осуществлении капитального ремонта многоквартирных домов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0510485021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181 684,0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139 619,9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16 362,8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16 362,8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0520166369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12 995,4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12 995,4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2 324,1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2 324,1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983,3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983,3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0520185075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94 188,8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94 188,8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94 188,8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94 188,8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15 686,5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15 686,5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11 606,5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11 606,5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Замена светильников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2 987,9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субвенции из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0520543080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12 458,0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12 458,0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0520785072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12 458,0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12 458,0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052R153932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Строительный контроль объектов электроснабжения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135 486,7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130 084,7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130 982,6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125 880,6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109 802,8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109 802,8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40 605,6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40 605,6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 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67 397,2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67 397,2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15 627,8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15 627,8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15 217,8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15 217,8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6"/>
                <w:szCs w:val="26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0610310110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5 102,0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Государственная поддержка отрасли культуры (создание модельных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061A154540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5 102,0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4 004,1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3 704,1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3 704,1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3 704,1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1 580,2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1 580,2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2 123,9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2 123,9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физкультурных мероприятий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062P542390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0630286078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0630386079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0630386080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891 753,0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167 084,0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724 669,0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391 114,2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66 643,2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391 114,2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66 643,2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0710110110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 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55 323,2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55 323,2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324 739,9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44 725,4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324 739,9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44 725,4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4 270,0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4 270,0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40 455,4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40 455,4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144 391,1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30 455,6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144 391,1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30 455,6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учреждений по внешкольной работе с детьми за счет средств местного бюджета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07301М9904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27 235,6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27 235,6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23 613,8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23 413,8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1 199,1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1 199,1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муниципального конкурса "Лучшее образовательное учреждение года"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1 149,1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1 149,1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педагогической конференции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поддержке творчества обучающихся инженерной направленности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07404S2440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21 469,7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21 469,7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18 473,7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18 473,7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7 894,0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6 348,0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Проведение массовых мероприятий в области молодежной политики (Закупка товаров, работ и </w:t>
            </w:r>
            <w:r>
              <w:rPr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0750287070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14 240,9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8 091,4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8 091,4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8 091,4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8 091,4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1000180333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4 246,3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4 246,3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1000180373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3 845,1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3 845,1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148 660,7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140 876,4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3 888,8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3 895,5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68 880,3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64 518,3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3 789,9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7 188,7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7 188,7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7 188,7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7 188,7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61 691,6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57 329,6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3 789,9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55 030,0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55 030,0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423,9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423,9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административных комиссий за счет средств местного бюджета (Расходы на выплаты персоналу в целях обеспечения </w:t>
            </w:r>
            <w:r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8020000150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1 479,7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1 479,7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выполнения функций исполнительных органов власти городского округа Анадырь </w:t>
            </w:r>
            <w:r>
              <w:rPr>
                <w:sz w:val="26"/>
                <w:szCs w:val="26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8020000260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3 707,8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3 707,8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51 971,4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51 971,4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51 971,4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51 971,4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</w:t>
            </w:r>
            <w:r>
              <w:rPr>
                <w:sz w:val="26"/>
                <w:szCs w:val="26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8190010110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22 800,7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22 800,7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12 754,2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9 331,9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105,6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4 022,3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105,6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105,6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5 963,4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5 963,4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3 334,3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3 334,3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3 334,3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3 334,3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2 629,1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2 629,1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</w:t>
            </w:r>
            <w:r>
              <w:rPr>
                <w:sz w:val="26"/>
                <w:szCs w:val="2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1 751,1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1 751,1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4 145,2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4 145,2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4 145,2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4 145,2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3 308,2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3 308,2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</w:t>
            </w:r>
            <w:r>
              <w:rPr>
                <w:sz w:val="26"/>
                <w:szCs w:val="26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8410010110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4 946,2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tabs>
          <w:tab w:val="left" w:pos="913"/>
        </w:tabs>
        <w:rPr>
          <w:sz w:val="28"/>
          <w:szCs w:val="28"/>
        </w:rPr>
      </w:pPr>
      <w:r>
        <w:rPr>
          <w:sz w:val="28"/>
          <w:szCs w:val="28"/>
        </w:rPr>
        <w:tab/>
        <w:t>»;</w:t>
      </w:r>
    </w:p>
    <w:p>
      <w:pPr>
        <w:tabs>
          <w:tab w:val="left" w:pos="946"/>
        </w:tabs>
        <w:rPr>
          <w:sz w:val="28"/>
          <w:szCs w:val="28"/>
        </w:rPr>
      </w:pPr>
    </w:p>
    <w:p>
      <w:pPr>
        <w:spacing w:line="276" w:lineRule="auto"/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1.12 приложение 10 к Решению «Распределение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год» Решения изложить в следующей редакции: </w:t>
      </w:r>
    </w:p>
    <w:p>
      <w:pPr>
        <w:tabs>
          <w:tab w:val="left" w:pos="946"/>
        </w:tabs>
        <w:rPr>
          <w:sz w:val="32"/>
          <w:szCs w:val="28"/>
        </w:rPr>
      </w:pPr>
    </w:p>
    <w:p>
      <w:pPr>
        <w:keepNext/>
        <w:tabs>
          <w:tab w:val="left" w:pos="12502"/>
          <w:tab w:val="right" w:pos="14570"/>
        </w:tabs>
        <w:jc w:val="lef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ab/>
        <w:t>«Приложение 10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</w:t>
      </w:r>
    </w:p>
    <w:p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134"/>
        <w:gridCol w:w="1276"/>
        <w:gridCol w:w="1559"/>
        <w:gridCol w:w="1276"/>
        <w:gridCol w:w="1446"/>
        <w:gridCol w:w="1418"/>
      </w:tblGrid>
      <w:tr>
        <w:trPr>
          <w:trHeight w:val="99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>
      <w:pPr>
        <w:rPr>
          <w:sz w:val="6"/>
          <w:szCs w:val="6"/>
        </w:rPr>
      </w:pPr>
    </w:p>
    <w:tbl>
      <w:tblPr>
        <w:tblW w:w="15305" w:type="dxa"/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330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1 535 077,7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757 807,7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749 297,3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27 972,7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 xml:space="preserve"> 70 842,9  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 xml:space="preserve"> 70 842,9  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1 310 411,3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541 141,5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745 408,5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23 861,3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40 777,5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40 777,5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33 571,2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33 571,2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26 071,2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26 071,2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24 675,0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24 675,0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7 206,3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7 206,3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993,0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993,0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993,0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6 213,3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6 213,3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1 011,0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1 011,0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3 616,2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3 616,2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1 586,1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1 586,1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"Анадырь - безопасный город на 2018-2022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2 441,7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2 441,7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1 966,7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1 966,7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1 966,7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1 966,7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475,0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475,0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30 443,4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30 443,4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29 943,4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 на реализацию бизнес-проектов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23 823,7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6 712,8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12 095,8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5 015,1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2 901,9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1 140,1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1 515,8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2 901,9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1 140,1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1 515,8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2 901,9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1 140,1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1 515,8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20 921,8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10 955,7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3 499,3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14 455,0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10 955,7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3 499,3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детей-сирот и детей, оставшихся без попечения родителей, лиц из числа детей-си</w:t>
            </w:r>
            <w:r>
              <w:rPr>
                <w:sz w:val="26"/>
                <w:szCs w:val="26"/>
                <w:lang w:eastAsia="ru-RU"/>
              </w:rPr>
              <w:lastRenderedPageBreak/>
              <w:t>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04201R082Д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3 499,3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3 499,3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04201Z082Д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10 955,7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10 955,7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val="en-US"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6 466,8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5 466,8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5 466,8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162 541,1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155 477,0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14 708,2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9 708,2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8 485,7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8 485,7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0510185020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8 485,7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8 485,7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1 222,5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1 222,5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питьевой водой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софинансирование расходных обязательств по исполнению полномочий органов местного самоуправления в сфере водоснабжения и водоотведения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0510542290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145 232,9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143 168,8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17 481,2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17 481,2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0520166369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12 995,4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12 995,4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2 445,0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2 445,0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Ремонт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933,4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933,4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1 047,4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1 047,4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Мероприятия по финансовой поддержке реализации инициатив населения по благоустройству территории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0520185075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90 964,4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90 964,4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90 964,4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90 964,4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15 892,0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15 892,0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11 812,0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11 812,0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1 780,0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1 780,0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Замена светильников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3 289,5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1 225,4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1 225,4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1 225,4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val="en-US"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субвенции из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0520543080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2 064,1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2 064,1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13 105,8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13 105,8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0520785072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13 105,8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13 105,8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0530180062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Строительный контроль объектов электроснабжения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130 907,8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130 607,8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126 403,7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126 403,7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109 802,8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109 802,8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40 605,6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40 605,6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67 397,2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67 397,2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16 150,9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16 150,9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15 740,9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15 740,9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4 004,1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3 704,1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3 704,1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3 704,1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1 580,2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1 580,2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2 123,9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2 123,9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физкультурных мероприятий среди различных категорий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062P542390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0630286078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0630386080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896 090,7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165 934,9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725 655,8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391 114,2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66 643,2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391 114,2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66 643,2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11 320,0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11 320,0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55 323,2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55 323,2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320 289,9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320 289,9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4 181,1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329 476,7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44 725,4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280 251,3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324 739,9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44 725,4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280 014,5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4 270,0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4 270,0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40 455,4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40 455,4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280 014,5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280 014,5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072E200000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4 736,8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072E25097Д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4 736,8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4 500,0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144 391,1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30 455,6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144 391,1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30 455,6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3 220,0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3 220,0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27 235,6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27 235,6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113 935,5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113 935,5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23 214,7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22 264,7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педагогической конференции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585,0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585,0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585,0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Реализация мероприятий по поддержке творчества обучающихся инженерной направленности </w:t>
            </w:r>
            <w:r>
              <w:rPr>
                <w:sz w:val="26"/>
                <w:szCs w:val="26"/>
                <w:lang w:eastAsia="ru-RU"/>
              </w:rPr>
              <w:lastRenderedPageBreak/>
              <w:t>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07404S2440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21 469,7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21 469,7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650,0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650,0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18 473,7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18 473,7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2 343,0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2 343,0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7 894,0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6 348,0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val="en-US"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6 048,0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6 048,0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1 546,0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1 546,0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976,0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976,0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570,0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570,0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14 839,0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14 839,0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14 839,0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8 546,4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8 546,4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8 546,4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8 546,4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4 701,3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4 701,3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3 845,1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3 845,1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НЕПРОГРАММНЫЕ НАПРАВЛЕНИЯ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153 823,5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145 823,3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4 111,4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73 266,3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68 814,8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3 879,4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7 547,1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7 547,1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7 437,1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7 437,1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65 719,2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61 267,7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572,1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3 879,4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56 907,9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56 907,9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423,9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423,9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1 609,9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1 609,9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2 210,0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2 210,0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88,1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</w:t>
            </w:r>
            <w:r>
              <w:rPr>
                <w:sz w:val="26"/>
                <w:szCs w:val="26"/>
                <w:lang w:eastAsia="ru-RU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8020043040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484,0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val="en-US"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3 807,8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3 807,8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71,6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71,6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51 971,4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51 971,4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51 971,4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51 971,4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</w:t>
            </w:r>
            <w:r>
              <w:rPr>
                <w:sz w:val="26"/>
                <w:szCs w:val="26"/>
                <w:lang w:eastAsia="ru-RU"/>
              </w:rPr>
              <w:lastRenderedPageBreak/>
              <w:t>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8190010110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680,0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26 634,9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26 634,9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22 800,7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22 800,7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1 855,8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1 855,8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12 880,6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9 331,9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232,0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4 148,7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232,0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8290043020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3 316,7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3 316,7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232,0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8 731,9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8 731,9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8 731,9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8 731,9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6 250,6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6 250,6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3 561,1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3 561,1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3 451,1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3 451,1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</w:t>
            </w:r>
            <w:r>
              <w:rPr>
                <w:sz w:val="26"/>
                <w:szCs w:val="26"/>
                <w:lang w:eastAsia="ru-RU"/>
              </w:rPr>
              <w:lastRenderedPageBreak/>
              <w:t>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8310010110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Совета депутатов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2 689,5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2 689,5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1 811,5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876,0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876,0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4 192,0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4 192,0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4 192,0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4 192,0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3 425,0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3 425,0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766,0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766,0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5 262,6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5 262,6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5 262,6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5 262,6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5 119,6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5 119,6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33,0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8510010110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110,0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0,0</w:t>
            </w:r>
          </w:p>
        </w:tc>
      </w:tr>
    </w:tbl>
    <w:p>
      <w:pPr>
        <w:tabs>
          <w:tab w:val="left" w:pos="946"/>
        </w:tabs>
        <w:rPr>
          <w:sz w:val="32"/>
          <w:szCs w:val="28"/>
        </w:rPr>
      </w:pPr>
      <w:r>
        <w:rPr>
          <w:sz w:val="32"/>
          <w:szCs w:val="28"/>
        </w:rPr>
        <w:tab/>
        <w:t>»;</w:t>
      </w:r>
    </w:p>
    <w:p>
      <w:pPr>
        <w:tabs>
          <w:tab w:val="left" w:pos="913"/>
        </w:tabs>
        <w:rPr>
          <w:sz w:val="28"/>
          <w:szCs w:val="28"/>
        </w:rPr>
        <w:sectPr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lang w:eastAsia="ru-RU"/>
        </w:rPr>
        <w:lastRenderedPageBreak/>
        <w:t xml:space="preserve">1.13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/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2020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- 54 952,9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54 952,9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от других бюджетов бюджетной системы Российской </w:t>
            </w:r>
            <w:r>
              <w:rPr>
                <w:sz w:val="28"/>
                <w:szCs w:val="28"/>
                <w:lang w:eastAsia="ru-RU"/>
              </w:rPr>
              <w:lastRenderedPageBreak/>
              <w:t>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78 752,9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-1 768 591,0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-1 768 591,0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-1 768 591,0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-1 768 591,0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1 847 343,9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1 847 343,9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1 847 343,9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1 847 343,9</w:t>
            </w:r>
          </w:p>
        </w:tc>
      </w:tr>
    </w:tbl>
    <w:p/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ind w:firstLine="708"/>
        <w:rPr>
          <w:sz w:val="26"/>
          <w:szCs w:val="26"/>
        </w:rPr>
      </w:pPr>
      <w:r>
        <w:rPr>
          <w:sz w:val="28"/>
          <w:szCs w:val="26"/>
        </w:rPr>
        <w:t xml:space="preserve">2. </w:t>
      </w:r>
      <w:r>
        <w:rPr>
          <w:bCs/>
          <w:sz w:val="28"/>
          <w:szCs w:val="26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sz w:val="26"/>
          <w:szCs w:val="26"/>
        </w:rPr>
      </w:pPr>
      <w:r>
        <w:rPr>
          <w:bCs/>
          <w:sz w:val="28"/>
          <w:szCs w:val="26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5"/>
        <w:gridCol w:w="4669"/>
      </w:tblGrid>
      <w:tr>
        <w:trPr>
          <w:trHeight w:val="131"/>
        </w:trP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6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6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6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6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Глава городского округа</w:t>
            </w:r>
          </w:p>
        </w:tc>
        <w:tc>
          <w:tcPr>
            <w:tcW w:w="4927" w:type="dxa"/>
          </w:tcPr>
          <w:p>
            <w:pPr>
              <w:jc w:val="center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Председатель Совета депутатов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6"/>
              </w:rPr>
            </w:pPr>
          </w:p>
          <w:p>
            <w:pPr>
              <w:jc w:val="left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__________________ 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6"/>
              </w:rPr>
            </w:pPr>
          </w:p>
          <w:p>
            <w:pPr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 xml:space="preserve">    _________________ В.А. Тюхтий</w:t>
            </w:r>
          </w:p>
        </w:tc>
      </w:tr>
    </w:tbl>
    <w:p>
      <w:pPr>
        <w:jc w:val="left"/>
        <w:rPr>
          <w:b/>
          <w:sz w:val="28"/>
          <w:szCs w:val="26"/>
        </w:rPr>
      </w:pPr>
    </w:p>
    <w:p>
      <w:pPr>
        <w:jc w:val="left"/>
        <w:rPr>
          <w:sz w:val="28"/>
          <w:szCs w:val="26"/>
        </w:rPr>
      </w:pPr>
      <w:r>
        <w:rPr>
          <w:sz w:val="28"/>
          <w:szCs w:val="26"/>
        </w:rPr>
        <w:t>г. Анадырь</w:t>
      </w:r>
    </w:p>
    <w:p>
      <w:pPr>
        <w:jc w:val="left"/>
        <w:rPr>
          <w:sz w:val="28"/>
          <w:szCs w:val="26"/>
        </w:rPr>
      </w:pPr>
      <w:r>
        <w:rPr>
          <w:sz w:val="28"/>
          <w:szCs w:val="26"/>
          <w:lang w:val="en-US"/>
        </w:rPr>
        <w:t xml:space="preserve">11 </w:t>
      </w:r>
      <w:r>
        <w:rPr>
          <w:sz w:val="28"/>
          <w:szCs w:val="26"/>
        </w:rPr>
        <w:t>июня 2020 года</w:t>
      </w:r>
    </w:p>
    <w:p>
      <w:pPr>
        <w:jc w:val="left"/>
        <w:rPr>
          <w:sz w:val="28"/>
          <w:szCs w:val="26"/>
        </w:rPr>
      </w:pPr>
      <w:r>
        <w:rPr>
          <w:sz w:val="28"/>
          <w:szCs w:val="26"/>
        </w:rPr>
        <w:t>№ 73</w:t>
      </w:r>
      <w:bookmarkStart w:id="0" w:name="_GoBack"/>
      <w:bookmarkEnd w:id="0"/>
    </w:p>
    <w:p>
      <w:pPr>
        <w:rPr>
          <w:sz w:val="28"/>
          <w:szCs w:val="26"/>
        </w:rPr>
      </w:pPr>
    </w:p>
    <w:p>
      <w:pPr>
        <w:jc w:val="left"/>
        <w:rPr>
          <w:sz w:val="26"/>
          <w:szCs w:val="26"/>
        </w:rPr>
      </w:pPr>
    </w:p>
    <w:p>
      <w:pPr>
        <w:jc w:val="left"/>
        <w:rPr>
          <w:sz w:val="26"/>
          <w:szCs w:val="26"/>
        </w:rPr>
      </w:pP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BE704-49F8-428B-A26E-DD9475DF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134</Pages>
  <Words>35623</Words>
  <Characters>203056</Characters>
  <Application>Microsoft Office Word</Application>
  <DocSecurity>0</DocSecurity>
  <Lines>1692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5</cp:revision>
  <cp:lastPrinted>2020-04-02T03:22:00Z</cp:lastPrinted>
  <dcterms:created xsi:type="dcterms:W3CDTF">2020-06-10T21:33:00Z</dcterms:created>
  <dcterms:modified xsi:type="dcterms:W3CDTF">2020-06-14T21:41:00Z</dcterms:modified>
</cp:coreProperties>
</file>